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7CC86" w14:textId="29E02899" w:rsidR="001A50CA" w:rsidRDefault="001A50CA" w:rsidP="001A50CA">
      <w:pPr>
        <w:rPr>
          <w:b/>
          <w:bCs/>
          <w:color w:val="074F6A" w:themeColor="accent4" w:themeShade="80"/>
        </w:rPr>
      </w:pPr>
      <w:r>
        <w:rPr>
          <w:b/>
          <w:bCs/>
          <w:color w:val="074F6A" w:themeColor="accent4" w:themeShade="80"/>
        </w:rPr>
        <w:t xml:space="preserve">HNRK Kodulehe digiligipääsetavuse kasutusjuhend. </w:t>
      </w:r>
    </w:p>
    <w:p w14:paraId="5B56F56B" w14:textId="5396E6F9" w:rsidR="001A50CA" w:rsidRPr="001A50CA" w:rsidRDefault="001A50CA" w:rsidP="001A50CA">
      <w:pPr>
        <w:rPr>
          <w:color w:val="074F6A" w:themeColor="accent4" w:themeShade="80"/>
        </w:rPr>
      </w:pPr>
      <w:r w:rsidRPr="001A50CA">
        <w:rPr>
          <w:color w:val="074F6A" w:themeColor="accent4" w:themeShade="80"/>
        </w:rPr>
        <w:t>HNRK</w:t>
      </w:r>
      <w:r w:rsidRPr="001A50CA">
        <w:rPr>
          <w:color w:val="074F6A" w:themeColor="accent4" w:themeShade="80"/>
        </w:rPr>
        <w:t xml:space="preserve"> koduleht on ehitatud ja koostatud nii, et see vastaks WCAG 2.1 AA juurdepääsetavuse suunistele. See tähendab, et on kasutatud teatud tehnilisi vahendeid ja sisu koostamise põhimõtteid, mis aitavad kodulehe sisu tarbida nägemis-, kuulmis-, füüsilise-, kõne-, tunnetusliku-, keele-, õppimis-, ja neuroloogiliste puudustega kasutajatel.</w:t>
      </w:r>
    </w:p>
    <w:p w14:paraId="017492AD" w14:textId="3211EE6D" w:rsidR="001A50CA" w:rsidRPr="001A50CA" w:rsidRDefault="001A50CA" w:rsidP="001A50CA">
      <w:pPr>
        <w:rPr>
          <w:color w:val="074F6A" w:themeColor="accent4" w:themeShade="80"/>
        </w:rPr>
      </w:pPr>
      <w:r w:rsidRPr="001A50CA">
        <w:rPr>
          <w:color w:val="074F6A" w:themeColor="accent4" w:themeShade="80"/>
        </w:rPr>
        <w:t>Lisaks on võimalik info juurdepääsetavust parandada oma arvutit brauseri- ja operatsioonisüsteemi tasemel seadistades. Alljärgnevalt ülevaade põhilistest abivahenditest.</w:t>
      </w:r>
    </w:p>
    <w:p w14:paraId="5537EF13" w14:textId="77777777" w:rsidR="001A50CA" w:rsidRDefault="001A50CA" w:rsidP="001A50CA">
      <w:pPr>
        <w:rPr>
          <w:b/>
          <w:bCs/>
          <w:color w:val="074F6A" w:themeColor="accent4" w:themeShade="80"/>
        </w:rPr>
      </w:pPr>
    </w:p>
    <w:p w14:paraId="1DAA214F" w14:textId="702BA3CD" w:rsidR="001A50CA" w:rsidRPr="001A50CA" w:rsidRDefault="001A50CA" w:rsidP="001A50CA">
      <w:pPr>
        <w:rPr>
          <w:b/>
          <w:bCs/>
          <w:color w:val="074F6A" w:themeColor="accent4" w:themeShade="80"/>
        </w:rPr>
      </w:pPr>
      <w:r w:rsidRPr="001A50CA">
        <w:rPr>
          <w:b/>
          <w:bCs/>
          <w:color w:val="074F6A" w:themeColor="accent4" w:themeShade="80"/>
        </w:rPr>
        <w:t>Klaviatuuriga navigeerimine</w:t>
      </w:r>
    </w:p>
    <w:p w14:paraId="1F41AECB" w14:textId="46109E67" w:rsidR="001A50CA" w:rsidRDefault="001A50CA" w:rsidP="001A50CA">
      <w:r>
        <w:t xml:space="preserve">Sellel kodulehel on võimalik navigeerida ainult klaviatuuri abil. Navigatsioon toimub </w:t>
      </w:r>
      <w:proofErr w:type="spellStart"/>
      <w:r>
        <w:t>Tab</w:t>
      </w:r>
      <w:proofErr w:type="spellEnd"/>
      <w:r>
        <w:t xml:space="preserve"> klahvi abil. Iga vajutusega liigub fookus järgmisele elemendile. Hetkel aktiivset elementi märgib  kastike selle ümber. Fookuses oleva lingi aktiveerimiseks tuleb vajutada klaviatuuril klahvi Enter.</w:t>
      </w:r>
    </w:p>
    <w:p w14:paraId="3BD12CD3" w14:textId="0699C2AB" w:rsidR="001A50CA" w:rsidRDefault="001A50CA" w:rsidP="001A50CA">
      <w:r>
        <w:t xml:space="preserve">Esimene link, mis sellisel viisil navigeerides aktiivseks muutub, on tavakasutaja eest varjatud ning mõeldud spetsiaalselt klaviatuuriga </w:t>
      </w:r>
      <w:proofErr w:type="spellStart"/>
      <w:r>
        <w:t>navigeerijatele</w:t>
      </w:r>
      <w:proofErr w:type="spellEnd"/>
      <w:r>
        <w:t>. Selleks on “Liigu edasi põhisisu juurde”.</w:t>
      </w:r>
    </w:p>
    <w:p w14:paraId="62B17DA1" w14:textId="77777777" w:rsidR="001A50CA" w:rsidRDefault="001A50CA" w:rsidP="001A50CA">
      <w:r>
        <w:t xml:space="preserve">“Liigu edasi põhisisu juurde” jätab vahele päise ja vasaku paani ning hüppab lehe põhisisu juurde. </w:t>
      </w:r>
    </w:p>
    <w:p w14:paraId="4E2D87AB" w14:textId="77777777" w:rsidR="001A50CA" w:rsidRPr="001A50CA" w:rsidRDefault="001A50CA" w:rsidP="001A50CA">
      <w:pPr>
        <w:rPr>
          <w:b/>
          <w:bCs/>
          <w:color w:val="074F6A" w:themeColor="accent4" w:themeShade="80"/>
        </w:rPr>
      </w:pPr>
    </w:p>
    <w:p w14:paraId="442E2496" w14:textId="79CE7AFF" w:rsidR="001A50CA" w:rsidRPr="001A50CA" w:rsidRDefault="001A50CA" w:rsidP="001A50CA">
      <w:pPr>
        <w:rPr>
          <w:b/>
          <w:bCs/>
          <w:color w:val="074F6A" w:themeColor="accent4" w:themeShade="80"/>
        </w:rPr>
      </w:pPr>
      <w:r w:rsidRPr="001A50CA">
        <w:rPr>
          <w:b/>
          <w:bCs/>
          <w:color w:val="074F6A" w:themeColor="accent4" w:themeShade="80"/>
        </w:rPr>
        <w:t>Sisu suurendamine</w:t>
      </w:r>
    </w:p>
    <w:p w14:paraId="64DF2ACC" w14:textId="3959C6D8" w:rsidR="001A50CA" w:rsidRPr="001A50CA" w:rsidRDefault="001A50CA" w:rsidP="001A50CA">
      <w:pPr>
        <w:rPr>
          <w:color w:val="074F6A" w:themeColor="accent4" w:themeShade="80"/>
        </w:rPr>
      </w:pPr>
      <w:r w:rsidRPr="001A50CA">
        <w:rPr>
          <w:color w:val="074F6A" w:themeColor="accent4" w:themeShade="80"/>
        </w:rPr>
        <w:t>1. V</w:t>
      </w:r>
      <w:proofErr w:type="spellStart"/>
      <w:r w:rsidRPr="001A50CA">
        <w:rPr>
          <w:color w:val="074F6A" w:themeColor="accent4" w:themeShade="80"/>
        </w:rPr>
        <w:t>eebilehitsejad</w:t>
      </w:r>
      <w:proofErr w:type="spellEnd"/>
    </w:p>
    <w:p w14:paraId="3991383D" w14:textId="5A832DB2" w:rsidR="001A50CA" w:rsidRDefault="001A50CA" w:rsidP="001A50CA">
      <w:r>
        <w:t xml:space="preserve">Sisu suurendamiseks soovitame esmalt kasutada </w:t>
      </w:r>
      <w:proofErr w:type="spellStart"/>
      <w:r>
        <w:t>veebilehitsejale</w:t>
      </w:r>
      <w:proofErr w:type="spellEnd"/>
      <w:r>
        <w:t xml:space="preserve"> sisseehitatud funktsionaalsust.</w:t>
      </w:r>
    </w:p>
    <w:p w14:paraId="67EA065C" w14:textId="19EDF730" w:rsidR="001A50CA" w:rsidRDefault="001A50CA" w:rsidP="001A50CA">
      <w:r>
        <w:t xml:space="preserve">Kõikides populaarsetes </w:t>
      </w:r>
      <w:proofErr w:type="spellStart"/>
      <w:r>
        <w:t>veebilehitsejates</w:t>
      </w:r>
      <w:proofErr w:type="spellEnd"/>
      <w:r>
        <w:t xml:space="preserve"> on võimalik lehte suurendada ja vähendada, kui hoida all Ctrl klahvi (OS X operatsioonisüsteemis </w:t>
      </w:r>
      <w:proofErr w:type="spellStart"/>
      <w:r>
        <w:t>Cmd</w:t>
      </w:r>
      <w:proofErr w:type="spellEnd"/>
      <w:r>
        <w:t xml:space="preserve"> klahvi) ja samal vajutada ajal kas + või - klahvi. Teine mugav võimalus on kasutada hiirt: hoides all Ctrl klahvi ja samal ajal liigutades hiire kerimisrulli. Tagasi normaalsuurusesse saab, kui vajutada samaaegselt Ctrl ja 0 klahvile.</w:t>
      </w:r>
    </w:p>
    <w:p w14:paraId="27F6706B" w14:textId="77777777" w:rsidR="001A50CA" w:rsidRDefault="001A50CA" w:rsidP="001A50CA">
      <w:pPr>
        <w:rPr>
          <w:color w:val="074F6A" w:themeColor="accent4" w:themeShade="80"/>
        </w:rPr>
      </w:pPr>
    </w:p>
    <w:p w14:paraId="1802DB01" w14:textId="393E5959" w:rsidR="001A50CA" w:rsidRPr="001A50CA" w:rsidRDefault="001A50CA" w:rsidP="001A50CA">
      <w:pPr>
        <w:rPr>
          <w:color w:val="074F6A" w:themeColor="accent4" w:themeShade="80"/>
        </w:rPr>
      </w:pPr>
      <w:r w:rsidRPr="001A50CA">
        <w:rPr>
          <w:color w:val="074F6A" w:themeColor="accent4" w:themeShade="80"/>
        </w:rPr>
        <w:t>2. Eraldiseisvad programmid</w:t>
      </w:r>
    </w:p>
    <w:p w14:paraId="34481744" w14:textId="757CDEE7" w:rsidR="001A50CA" w:rsidRDefault="001A50CA" w:rsidP="001A50CA">
      <w:r>
        <w:t>Kõik enamlevinud operatsioonisüsteemid sisaldavad seadeid ekraanil esitatava sisu suurendamiseks.</w:t>
      </w:r>
    </w:p>
    <w:p w14:paraId="4C60795E" w14:textId="52802A92" w:rsidR="001A50CA" w:rsidRDefault="001A50CA" w:rsidP="001A50CA">
      <w:r>
        <w:t xml:space="preserve">Windowsis leiad programmi nimega </w:t>
      </w:r>
      <w:proofErr w:type="spellStart"/>
      <w:r>
        <w:t>Magnifier</w:t>
      </w:r>
      <w:proofErr w:type="spellEnd"/>
      <w:r>
        <w:t xml:space="preserve"> (eesti keeles "Luup"), kui vajutad all vasakul otsingunupule, trükid </w:t>
      </w:r>
      <w:proofErr w:type="spellStart"/>
      <w:r>
        <w:t>Magnifier</w:t>
      </w:r>
      <w:proofErr w:type="spellEnd"/>
      <w:r>
        <w:t xml:space="preserve"> (eestikeelses keskkonnas "Luup") ja vajutad Enter. Avaneb väike aken, milles on kõik on suurendatult. Vaikimisi jälgib programm hiire kursori asukohta.</w:t>
      </w:r>
    </w:p>
    <w:p w14:paraId="6A787BDE" w14:textId="59309F3D" w:rsidR="001A50CA" w:rsidRPr="001A50CA" w:rsidRDefault="001A50CA" w:rsidP="001A50CA">
      <w:r>
        <w:t xml:space="preserve">Apple arvutitel tuleb suurendamise kasutamiseks navigeerida järgnevalt: Apple menüü &gt; System </w:t>
      </w:r>
      <w:proofErr w:type="spellStart"/>
      <w:r>
        <w:t>Preferences</w:t>
      </w:r>
      <w:proofErr w:type="spellEnd"/>
      <w:r>
        <w:t xml:space="preserve"> &gt; </w:t>
      </w:r>
      <w:proofErr w:type="spellStart"/>
      <w:r>
        <w:t>Accessibility</w:t>
      </w:r>
      <w:proofErr w:type="spellEnd"/>
      <w:r>
        <w:t xml:space="preserve"> (või Universal Access) &gt; </w:t>
      </w:r>
      <w:proofErr w:type="spellStart"/>
      <w:r>
        <w:t>Zoom</w:t>
      </w:r>
      <w:proofErr w:type="spellEnd"/>
      <w:r>
        <w:t>.</w:t>
      </w:r>
    </w:p>
    <w:p w14:paraId="1C5804B6" w14:textId="77777777" w:rsidR="001A50CA" w:rsidRDefault="001A50CA" w:rsidP="001A50CA">
      <w:pPr>
        <w:rPr>
          <w:color w:val="074F6A" w:themeColor="accent4" w:themeShade="80"/>
        </w:rPr>
      </w:pPr>
    </w:p>
    <w:p w14:paraId="2B34D4E8" w14:textId="34437E7B" w:rsidR="001A50CA" w:rsidRPr="001A50CA" w:rsidRDefault="001A50CA" w:rsidP="001A50CA">
      <w:pPr>
        <w:rPr>
          <w:color w:val="074F6A" w:themeColor="accent4" w:themeShade="80"/>
        </w:rPr>
      </w:pPr>
      <w:r w:rsidRPr="001A50CA">
        <w:rPr>
          <w:color w:val="074F6A" w:themeColor="accent4" w:themeShade="80"/>
        </w:rPr>
        <w:t>3. V</w:t>
      </w:r>
      <w:proofErr w:type="spellStart"/>
      <w:r w:rsidRPr="001A50CA">
        <w:rPr>
          <w:color w:val="074F6A" w:themeColor="accent4" w:themeShade="80"/>
        </w:rPr>
        <w:t>eebilehitseja</w:t>
      </w:r>
      <w:proofErr w:type="spellEnd"/>
      <w:r w:rsidRPr="001A50CA">
        <w:rPr>
          <w:color w:val="074F6A" w:themeColor="accent4" w:themeShade="80"/>
        </w:rPr>
        <w:t xml:space="preserve"> laiendused</w:t>
      </w:r>
    </w:p>
    <w:p w14:paraId="24D89948" w14:textId="77777777" w:rsidR="001A50CA" w:rsidRDefault="001A50CA" w:rsidP="001A50CA">
      <w:proofErr w:type="spellStart"/>
      <w:r>
        <w:lastRenderedPageBreak/>
        <w:t>Veebilehitsejate</w:t>
      </w:r>
      <w:proofErr w:type="spellEnd"/>
      <w:r>
        <w:t xml:space="preserve"> jaoks on olemas suurendamist võimaldavad laiendused, mis täiendavad </w:t>
      </w:r>
      <w:proofErr w:type="spellStart"/>
      <w:r>
        <w:t>veebilehitseja</w:t>
      </w:r>
      <w:proofErr w:type="spellEnd"/>
      <w:r>
        <w:t xml:space="preserve"> olemasolevat funktsionaalsust. Näiteks </w:t>
      </w:r>
      <w:proofErr w:type="spellStart"/>
      <w:r>
        <w:t>Firefoxi</w:t>
      </w:r>
      <w:proofErr w:type="spellEnd"/>
      <w:r>
        <w:t xml:space="preserve"> jaoks “</w:t>
      </w:r>
      <w:proofErr w:type="spellStart"/>
      <w:r>
        <w:t>Zoom</w:t>
      </w:r>
      <w:proofErr w:type="spellEnd"/>
      <w:r>
        <w:t xml:space="preserve"> Page”, mis lubab suurenda nii kogu lehte kui ka ainult teksti; Chrome jaoks </w:t>
      </w:r>
      <w:proofErr w:type="spellStart"/>
      <w:r>
        <w:t>AutoZoom</w:t>
      </w:r>
      <w:proofErr w:type="spellEnd"/>
    </w:p>
    <w:p w14:paraId="247D2032" w14:textId="77777777" w:rsidR="001A50CA" w:rsidRDefault="001A50CA" w:rsidP="001A50CA"/>
    <w:p w14:paraId="6F48EB1D" w14:textId="7AA41121" w:rsidR="001A50CA" w:rsidRPr="001A50CA" w:rsidRDefault="001A50CA" w:rsidP="001A50CA">
      <w:pPr>
        <w:rPr>
          <w:b/>
          <w:bCs/>
          <w:color w:val="074F6A" w:themeColor="accent4" w:themeShade="80"/>
        </w:rPr>
      </w:pPr>
      <w:r w:rsidRPr="001A50CA">
        <w:rPr>
          <w:b/>
          <w:bCs/>
          <w:color w:val="074F6A" w:themeColor="accent4" w:themeShade="80"/>
        </w:rPr>
        <w:t>Ekraanilugeja kasutamine</w:t>
      </w:r>
    </w:p>
    <w:p w14:paraId="5B70A647" w14:textId="77777777" w:rsidR="001A50CA" w:rsidRDefault="001A50CA" w:rsidP="001A50CA">
      <w:r>
        <w:t xml:space="preserve">Ekraanilugeja on programm, mis üritab arvutiekraanil kujutatavat interpreteerida ja teistes vormides edasi anda - näiteks helidena, audiokommentaarina. Eelkõige on see abivahend </w:t>
      </w:r>
      <w:proofErr w:type="spellStart"/>
      <w:r>
        <w:t>vaegnägijate</w:t>
      </w:r>
      <w:proofErr w:type="spellEnd"/>
      <w:r>
        <w:t xml:space="preserve"> jaoks.</w:t>
      </w:r>
    </w:p>
    <w:p w14:paraId="0BA7DD9E" w14:textId="77777777" w:rsidR="001A50CA" w:rsidRDefault="001A50CA" w:rsidP="001A50CA"/>
    <w:p w14:paraId="41EDB87C" w14:textId="77777777" w:rsidR="001A50CA" w:rsidRDefault="001A50CA" w:rsidP="001A50CA">
      <w:r>
        <w:t xml:space="preserve">Sellel kodulehel esitatud sisu on loodud vastavalt ekraanilugejatele arusaadavatele standarditele ja nii, et igat tüüpi visuaalset sisu on teises vormis võimalik </w:t>
      </w:r>
      <w:proofErr w:type="spellStart"/>
      <w:r>
        <w:t>taasesitada</w:t>
      </w:r>
      <w:proofErr w:type="spellEnd"/>
      <w:r>
        <w:t xml:space="preserve">. Näiteks on piltidel küljes </w:t>
      </w:r>
      <w:proofErr w:type="spellStart"/>
      <w:r>
        <w:t>tekstilised</w:t>
      </w:r>
      <w:proofErr w:type="spellEnd"/>
      <w:r>
        <w:t xml:space="preserve"> kirjeldused, video all on toodud kirjeldus videopildis juhtuva kohta, struktuursete elementide paigutus ja järjekord arvestab ekraanilugeja liikumist ekraanil ja võimaldab infot tarbida loogilises järjekorras.</w:t>
      </w:r>
    </w:p>
    <w:p w14:paraId="5F5ECCDE" w14:textId="77777777" w:rsidR="001A50CA" w:rsidRDefault="001A50CA" w:rsidP="001A50CA"/>
    <w:p w14:paraId="2D9BF66E" w14:textId="4C93DBA9" w:rsidR="001A50CA" w:rsidRDefault="001A50CA" w:rsidP="001A50CA">
      <w:r>
        <w:t>Valik populaarseid ekraanilugejaid:</w:t>
      </w:r>
    </w:p>
    <w:p w14:paraId="5349A484" w14:textId="77777777" w:rsidR="001A50CA" w:rsidRDefault="001A50CA" w:rsidP="001A50CA">
      <w:r>
        <w:t xml:space="preserve">    JAWS (Windows) http://www.freedomscientific.com/</w:t>
      </w:r>
    </w:p>
    <w:p w14:paraId="4B392B87" w14:textId="5BEEBE9B" w:rsidR="001A50CA" w:rsidRDefault="001A50CA" w:rsidP="001A50CA">
      <w:r>
        <w:t xml:space="preserve">    </w:t>
      </w:r>
      <w:proofErr w:type="spellStart"/>
      <w:r>
        <w:t>VoiceOver</w:t>
      </w:r>
      <w:proofErr w:type="spellEnd"/>
      <w:r>
        <w:t xml:space="preserve"> (OS X, tasuta, sisseehitatud)</w:t>
      </w:r>
      <w:r>
        <w:t xml:space="preserve"> </w:t>
      </w:r>
    </w:p>
    <w:p w14:paraId="6B47B022" w14:textId="4D15E493" w:rsidR="001A50CA" w:rsidRDefault="001A50CA" w:rsidP="001A50CA">
      <w:r>
        <w:t xml:space="preserve">    NVDA (Windows, tasuta) </w:t>
      </w:r>
      <w:hyperlink r:id="rId6" w:history="1">
        <w:r w:rsidRPr="00412AE3">
          <w:rPr>
            <w:rStyle w:val="Hyperlink"/>
          </w:rPr>
          <w:t>http://www.nvaccess.org/download/</w:t>
        </w:r>
      </w:hyperlink>
      <w:r>
        <w:t xml:space="preserve"> </w:t>
      </w:r>
    </w:p>
    <w:p w14:paraId="77B5F1E5" w14:textId="00BA4076" w:rsidR="002E19C4" w:rsidRDefault="001A50CA" w:rsidP="001A50CA">
      <w:r>
        <w:t xml:space="preserve">    SystemAccess (Windows) </w:t>
      </w:r>
      <w:hyperlink r:id="rId7" w:history="1">
        <w:r w:rsidRPr="00412AE3">
          <w:rPr>
            <w:rStyle w:val="Hyperlink"/>
          </w:rPr>
          <w:t>http://www.serotek.com/systemaccess</w:t>
        </w:r>
      </w:hyperlink>
      <w:r>
        <w:t xml:space="preserve"> </w:t>
      </w:r>
    </w:p>
    <w:p w14:paraId="1F62E39A" w14:textId="77777777" w:rsidR="001A50CA" w:rsidRDefault="001A50CA" w:rsidP="001A50CA"/>
    <w:p w14:paraId="53B01980" w14:textId="7C237737" w:rsidR="001A50CA" w:rsidRPr="001A50CA" w:rsidRDefault="001A50CA" w:rsidP="001A50CA">
      <w:pPr>
        <w:rPr>
          <w:b/>
          <w:bCs/>
          <w:color w:val="074F6A" w:themeColor="accent4" w:themeShade="80"/>
        </w:rPr>
      </w:pPr>
    </w:p>
    <w:p w14:paraId="3A641742" w14:textId="25CF2AE7" w:rsidR="001A50CA" w:rsidRPr="001A50CA" w:rsidRDefault="001A50CA" w:rsidP="001A50CA">
      <w:pPr>
        <w:rPr>
          <w:b/>
          <w:bCs/>
          <w:color w:val="074F6A" w:themeColor="accent4" w:themeShade="80"/>
        </w:rPr>
      </w:pPr>
    </w:p>
    <w:p w14:paraId="4C2ECC65" w14:textId="77777777" w:rsidR="001A50CA" w:rsidRDefault="001A50CA" w:rsidP="001A50CA"/>
    <w:sectPr w:rsidR="001A50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DF4B5" w14:textId="77777777" w:rsidR="00DD575F" w:rsidRDefault="00DD575F" w:rsidP="00DD575F">
      <w:pPr>
        <w:spacing w:after="0" w:line="240" w:lineRule="auto"/>
      </w:pPr>
      <w:r>
        <w:separator/>
      </w:r>
    </w:p>
  </w:endnote>
  <w:endnote w:type="continuationSeparator" w:id="0">
    <w:p w14:paraId="3A914416" w14:textId="77777777" w:rsidR="00DD575F" w:rsidRDefault="00DD575F" w:rsidP="00DD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D6A93" w14:textId="77777777" w:rsidR="00DD575F" w:rsidRDefault="00DD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F302" w14:textId="77777777" w:rsidR="00DD575F" w:rsidRDefault="00DD5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57C50" w14:textId="77777777" w:rsidR="00DD575F" w:rsidRDefault="00DD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C8F0" w14:textId="77777777" w:rsidR="00DD575F" w:rsidRDefault="00DD575F" w:rsidP="00DD575F">
      <w:pPr>
        <w:spacing w:after="0" w:line="240" w:lineRule="auto"/>
      </w:pPr>
      <w:r>
        <w:separator/>
      </w:r>
    </w:p>
  </w:footnote>
  <w:footnote w:type="continuationSeparator" w:id="0">
    <w:p w14:paraId="368EA925" w14:textId="77777777" w:rsidR="00DD575F" w:rsidRDefault="00DD575F" w:rsidP="00DD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50B3" w14:textId="77777777" w:rsidR="00DD575F" w:rsidRDefault="00DD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C8493" w14:textId="77777777" w:rsidR="00DD575F" w:rsidRDefault="00DD5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28A01" w14:textId="77777777" w:rsidR="00DD575F" w:rsidRDefault="00DD5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CA"/>
    <w:rsid w:val="001A50CA"/>
    <w:rsid w:val="002E19C4"/>
    <w:rsid w:val="00DD57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E57D"/>
  <w15:chartTrackingRefBased/>
  <w15:docId w15:val="{15842E41-A32A-40AA-B6F4-EDE629F7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CA"/>
  </w:style>
  <w:style w:type="paragraph" w:styleId="Heading1">
    <w:name w:val="heading 1"/>
    <w:basedOn w:val="Normal"/>
    <w:next w:val="Normal"/>
    <w:link w:val="Heading1Char"/>
    <w:uiPriority w:val="9"/>
    <w:qFormat/>
    <w:rsid w:val="001A5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0CA"/>
    <w:rPr>
      <w:rFonts w:eastAsiaTheme="majorEastAsia" w:cstheme="majorBidi"/>
      <w:color w:val="272727" w:themeColor="text1" w:themeTint="D8"/>
    </w:rPr>
  </w:style>
  <w:style w:type="paragraph" w:styleId="Title">
    <w:name w:val="Title"/>
    <w:basedOn w:val="Normal"/>
    <w:next w:val="Normal"/>
    <w:link w:val="TitleChar"/>
    <w:uiPriority w:val="10"/>
    <w:qFormat/>
    <w:rsid w:val="001A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0CA"/>
    <w:pPr>
      <w:spacing w:before="160"/>
      <w:jc w:val="center"/>
    </w:pPr>
    <w:rPr>
      <w:i/>
      <w:iCs/>
      <w:color w:val="404040" w:themeColor="text1" w:themeTint="BF"/>
    </w:rPr>
  </w:style>
  <w:style w:type="character" w:customStyle="1" w:styleId="QuoteChar">
    <w:name w:val="Quote Char"/>
    <w:basedOn w:val="DefaultParagraphFont"/>
    <w:link w:val="Quote"/>
    <w:uiPriority w:val="29"/>
    <w:rsid w:val="001A50CA"/>
    <w:rPr>
      <w:i/>
      <w:iCs/>
      <w:color w:val="404040" w:themeColor="text1" w:themeTint="BF"/>
    </w:rPr>
  </w:style>
  <w:style w:type="paragraph" w:styleId="ListParagraph">
    <w:name w:val="List Paragraph"/>
    <w:basedOn w:val="Normal"/>
    <w:uiPriority w:val="34"/>
    <w:qFormat/>
    <w:rsid w:val="001A50CA"/>
    <w:pPr>
      <w:ind w:left="720"/>
      <w:contextualSpacing/>
    </w:pPr>
  </w:style>
  <w:style w:type="character" w:styleId="IntenseEmphasis">
    <w:name w:val="Intense Emphasis"/>
    <w:basedOn w:val="DefaultParagraphFont"/>
    <w:uiPriority w:val="21"/>
    <w:qFormat/>
    <w:rsid w:val="001A50CA"/>
    <w:rPr>
      <w:i/>
      <w:iCs/>
      <w:color w:val="0F4761" w:themeColor="accent1" w:themeShade="BF"/>
    </w:rPr>
  </w:style>
  <w:style w:type="paragraph" w:styleId="IntenseQuote">
    <w:name w:val="Intense Quote"/>
    <w:basedOn w:val="Normal"/>
    <w:next w:val="Normal"/>
    <w:link w:val="IntenseQuoteChar"/>
    <w:uiPriority w:val="30"/>
    <w:qFormat/>
    <w:rsid w:val="001A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0CA"/>
    <w:rPr>
      <w:i/>
      <w:iCs/>
      <w:color w:val="0F4761" w:themeColor="accent1" w:themeShade="BF"/>
    </w:rPr>
  </w:style>
  <w:style w:type="character" w:styleId="IntenseReference">
    <w:name w:val="Intense Reference"/>
    <w:basedOn w:val="DefaultParagraphFont"/>
    <w:uiPriority w:val="32"/>
    <w:qFormat/>
    <w:rsid w:val="001A50CA"/>
    <w:rPr>
      <w:b/>
      <w:bCs/>
      <w:smallCaps/>
      <w:color w:val="0F4761" w:themeColor="accent1" w:themeShade="BF"/>
      <w:spacing w:val="5"/>
    </w:rPr>
  </w:style>
  <w:style w:type="character" w:styleId="Hyperlink">
    <w:name w:val="Hyperlink"/>
    <w:basedOn w:val="DefaultParagraphFont"/>
    <w:uiPriority w:val="99"/>
    <w:unhideWhenUsed/>
    <w:rsid w:val="001A50CA"/>
    <w:rPr>
      <w:color w:val="467886" w:themeColor="hyperlink"/>
      <w:u w:val="single"/>
    </w:rPr>
  </w:style>
  <w:style w:type="character" w:styleId="UnresolvedMention">
    <w:name w:val="Unresolved Mention"/>
    <w:basedOn w:val="DefaultParagraphFont"/>
    <w:uiPriority w:val="99"/>
    <w:semiHidden/>
    <w:unhideWhenUsed/>
    <w:rsid w:val="001A50CA"/>
    <w:rPr>
      <w:color w:val="605E5C"/>
      <w:shd w:val="clear" w:color="auto" w:fill="E1DFDD"/>
    </w:rPr>
  </w:style>
  <w:style w:type="paragraph" w:styleId="Header">
    <w:name w:val="header"/>
    <w:basedOn w:val="Normal"/>
    <w:link w:val="HeaderChar"/>
    <w:uiPriority w:val="99"/>
    <w:unhideWhenUsed/>
    <w:rsid w:val="00DD57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75F"/>
  </w:style>
  <w:style w:type="paragraph" w:styleId="Footer">
    <w:name w:val="footer"/>
    <w:basedOn w:val="Normal"/>
    <w:link w:val="FooterChar"/>
    <w:uiPriority w:val="99"/>
    <w:unhideWhenUsed/>
    <w:rsid w:val="00DD57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4524">
      <w:bodyDiv w:val="1"/>
      <w:marLeft w:val="0"/>
      <w:marRight w:val="0"/>
      <w:marTop w:val="0"/>
      <w:marBottom w:val="0"/>
      <w:divBdr>
        <w:top w:val="none" w:sz="0" w:space="0" w:color="auto"/>
        <w:left w:val="none" w:sz="0" w:space="0" w:color="auto"/>
        <w:bottom w:val="none" w:sz="0" w:space="0" w:color="auto"/>
        <w:right w:val="none" w:sz="0" w:space="0" w:color="auto"/>
      </w:divBdr>
    </w:div>
    <w:div w:id="18710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erotek.com/systemacces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vaccess.org/downloa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Nigul</dc:creator>
  <cp:keywords/>
  <dc:description/>
  <cp:lastModifiedBy>Maire Nigul</cp:lastModifiedBy>
  <cp:revision>2</cp:revision>
  <dcterms:created xsi:type="dcterms:W3CDTF">2024-02-13T09:49:00Z</dcterms:created>
  <dcterms:modified xsi:type="dcterms:W3CDTF">2024-02-13T10:46:00Z</dcterms:modified>
</cp:coreProperties>
</file>